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>
      <w:pPr>
        <w:jc w:val="center"/>
        <w:spacing w:after="120"/>
      </w:pPr>
      <w:r>
        <w:drawing>
          <wp:inline distT="0" distB="0" distL="0" distR="0">
            <wp:extent cx="2194560" cy="508187"/>
            <wp:effectExtent l="0" t="0" r="0" b="0"/>
            <wp:docPr id="1" name="OpenInfra Systems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pacing w:after="40"/>
      </w:pPr>
      <w:r>
        <w:rPr>
          <w:b/>
          <w:sz w:val="32"/>
          <w:color w:val="0F172A"/>
        </w:rPr>
        <w:t xml:space="preserve">OpenInfra Systems</w:t>
      </w:r>
    </w:p>
    <w:p>
      <w:pPr>
        <w:jc w:val="center"/>
        <w:spacing w:after="40"/>
      </w:pPr>
      <w:r>
        <w:rPr>
          <w:sz w:val="20"/>
          <w:color w:val="475569"/>
        </w:rPr>
        <w:t xml:space="preserve">Linux &amp; IT Infrastructure Consulting</w:t>
      </w:r>
    </w:p>
    <w:p>
      <w:pPr>
        <w:jc w:val="center"/>
        <w:spacing w:after="20"/>
      </w:pPr>
      <w:r>
        <w:rPr>
          <w:sz w:val="18"/>
          <w:color w:val="475569"/>
        </w:rPr>
        <w:t xml:space="preserve">Phone: +91 7358 222 022 | Email: info@openinfrasystems.com</w:t>
      </w:r>
    </w:p>
    <w:p>
      <w:pPr>
        <w:jc w:val="center"/>
        <w:spacing w:after="260"/>
      </w:pPr>
      <w:r>
        <w:rPr>
          <w:sz w:val="18"/>
          <w:color w:val="475569"/>
        </w:rPr>
        <w:t xml:space="preserve">Website: https://openinfrasystems.com | Location: Coimbatore, Tamilnadu, India</w:t>
      </w:r>
    </w:p>
    <w:p>
      <w:pPr>
        <w:jc w:val="center"/>
        <w:spacing w:after="260"/>
      </w:pPr>
      <w:r>
        <w:rPr>
          <w:b/>
          <w:sz w:val="36"/>
          <w:color w:val="0F172A"/>
        </w:rPr>
        <w:t xml:space="preserve">MUTUAL NON-DISCLOSURE AGREEMENT</w:t>
      </w:r>
    </w:p>
    <w:p>
      <w:pPr>
        <w:spacing w:after="160"/>
      </w:pPr>
      <w:r>
        <w:t xml:space="preserve">This Mutual Non-Disclosure Agreement (“Agreement”) is entered into between:</w:t>
      </w:r>
    </w:p>
    <w:p>
      <w:pPr>
        <w:spacing w:after="60"/>
      </w:pPr>
      <w:r>
        <w:rPr>
          <w:b/>
        </w:rPr>
        <w:t xml:space="preserve">Party 1</w:t>
      </w:r>
    </w:p>
    <w:p>
      <w:pPr>
        <w:spacing w:after="20"/>
      </w:pPr>
      <w:r>
        <w:t xml:space="preserve">OpenInfra Systems</w:t>
      </w:r>
    </w:p>
    <w:p>
      <w:pPr>
        <w:spacing w:after="160"/>
      </w:pPr>
      <w:r>
        <w:t xml:space="preserve">Coimbatore, Tamilnadu, India</w:t>
      </w:r>
    </w:p>
    <w:p>
      <w:pPr>
        <w:jc w:val="center"/>
        <w:spacing w:after="160"/>
      </w:pPr>
      <w:r>
        <w:rPr>
          <w:b/>
        </w:rPr>
        <w:t xml:space="preserve">AND</w:t>
      </w:r>
    </w:p>
    <w:p>
      <w:pPr>
        <w:spacing w:after="60"/>
      </w:pPr>
      <w:r>
        <w:rPr>
          <w:b/>
        </w:rPr>
        <w:t xml:space="preserve">Party 2</w:t>
      </w:r>
    </w:p>
    <w:p>
      <w:pPr>
        <w:spacing w:after="20"/>
      </w:pPr>
      <w:r>
        <w:t xml:space="preserve">[Client Name]</w:t>
      </w:r>
    </w:p>
    <w:p>
      <w:pPr>
        <w:spacing w:after="160"/>
      </w:pPr>
      <w:r>
        <w:t xml:space="preserve">[Client Address]</w:t>
      </w:r>
    </w:p>
    <w:p>
      <w:pPr>
        <w:spacing w:after="220"/>
      </w:pPr>
      <w:r>
        <w:t xml:space="preserve">Collectively referred to as the “Parties”.</w:t>
      </w:r>
    </w:p>
    <w:p>
      <w:pPr>
        <w:pStyle w:val="Heading1"/>
        <w:spacing w:after="160"/>
      </w:pPr>
      <w:r>
        <w:t xml:space="preserve">1. Purpose</w:t>
      </w:r>
    </w:p>
    <w:p>
      <w:pPr>
        <w:spacing w:after="160"/>
      </w:pPr>
      <w:r>
        <w:t xml:space="preserve">The Parties intend to discuss and evaluate infrastructure consulting, cloud, virtualization, storage, networking and related technical engagements.</w:t>
      </w:r>
    </w:p>
    <w:p>
      <w:pPr>
        <w:pStyle w:val="Heading1"/>
        <w:spacing w:after="160"/>
      </w:pPr>
      <w:r>
        <w:t xml:space="preserve">2. Confidential Information</w:t>
      </w:r>
    </w:p>
    <w:p>
      <w:pPr>
        <w:spacing w:after="160"/>
      </w:pPr>
      <w:r>
        <w:t xml:space="preserve">Confidential Information includes but is not limited to:</w:t>
      </w:r>
    </w:p>
    <w:p>
      <w:pPr>
        <w:spacing w:after="60"/>
      </w:pPr>
      <w:r>
        <w:t xml:space="preserve">- Infrastructure architecture</w:t>
      </w:r>
    </w:p>
    <w:p>
      <w:pPr>
        <w:spacing w:after="60"/>
      </w:pPr>
      <w:r>
        <w:t xml:space="preserve">- Server details</w:t>
      </w:r>
    </w:p>
    <w:p>
      <w:pPr>
        <w:spacing w:after="60"/>
      </w:pPr>
      <w:r>
        <w:t xml:space="preserve">- Credentials</w:t>
      </w:r>
    </w:p>
    <w:p>
      <w:pPr>
        <w:spacing w:after="60"/>
      </w:pPr>
      <w:r>
        <w:t xml:space="preserve">- Security configurations</w:t>
      </w:r>
    </w:p>
    <w:p>
      <w:pPr>
        <w:spacing w:after="60"/>
      </w:pPr>
      <w:r>
        <w:t xml:space="preserve">- Source code</w:t>
      </w:r>
    </w:p>
    <w:p>
      <w:pPr>
        <w:spacing w:after="60"/>
      </w:pPr>
      <w:r>
        <w:t xml:space="preserve">- Internal documentation</w:t>
      </w:r>
    </w:p>
    <w:p>
      <w:pPr>
        <w:spacing w:after="60"/>
      </w:pPr>
      <w:r>
        <w:t xml:space="preserve">- Network diagrams</w:t>
      </w:r>
    </w:p>
    <w:p>
      <w:pPr>
        <w:spacing w:after="60"/>
      </w:pPr>
      <w:r>
        <w:t xml:space="preserve">- Technical processes</w:t>
      </w:r>
    </w:p>
    <w:p>
      <w:pPr>
        <w:spacing w:after="60"/>
      </w:pPr>
      <w:r>
        <w:t xml:space="preserve">- Client information</w:t>
      </w:r>
    </w:p>
    <w:p>
      <w:pPr>
        <w:spacing w:after="60"/>
      </w:pPr>
      <w:r>
        <w:t xml:space="preserve">- Financial and business data</w:t>
      </w:r>
    </w:p>
    <w:p>
      <w:pPr>
        <w:pStyle w:val="Heading1"/>
        <w:spacing w:after="160"/>
      </w:pPr>
      <w:r>
        <w:t xml:space="preserve">3. Obligations</w:t>
      </w:r>
    </w:p>
    <w:p>
      <w:pPr>
        <w:spacing w:after="160"/>
      </w:pPr>
      <w:r>
        <w:t xml:space="preserve">Each Party agrees to:</w:t>
      </w:r>
    </w:p>
    <w:p>
      <w:pPr>
        <w:spacing w:after="60"/>
      </w:pPr>
      <w:r>
        <w:t xml:space="preserve">- Maintain confidentiality</w:t>
      </w:r>
    </w:p>
    <w:p>
      <w:pPr>
        <w:spacing w:after="60"/>
      </w:pPr>
      <w:r>
        <w:t xml:space="preserve">- Use confidential information only for intended business purposes</w:t>
      </w:r>
    </w:p>
    <w:p>
      <w:pPr>
        <w:spacing w:after="60"/>
      </w:pPr>
      <w:r>
        <w:t xml:space="preserve">- Restrict disclosure to authorized personnel</w:t>
      </w:r>
    </w:p>
    <w:p>
      <w:pPr>
        <w:spacing w:after="60"/>
      </w:pPr>
      <w:r>
        <w:t xml:space="preserve">- Apply reasonable security protections</w:t>
      </w:r>
    </w:p>
    <w:p>
      <w:pPr>
        <w:spacing w:after="60"/>
      </w:pPr>
      <w:r>
        <w:t xml:space="preserve">- Prevent unauthorized access or disclosure</w:t>
      </w:r>
    </w:p>
    <w:p>
      <w:pPr>
        <w:pStyle w:val="Heading1"/>
        <w:spacing w:after="160"/>
      </w:pPr>
      <w:r>
        <w:t xml:space="preserve">4. Exclusions</w:t>
      </w:r>
    </w:p>
    <w:p>
      <w:pPr>
        <w:spacing w:after="160"/>
      </w:pPr>
      <w:r>
        <w:t xml:space="preserve">Confidential Information does not include information which:</w:t>
      </w:r>
    </w:p>
    <w:p>
      <w:pPr>
        <w:spacing w:after="60"/>
      </w:pPr>
      <w:r>
        <w:t xml:space="preserve">- Is publicly available</w:t>
      </w:r>
    </w:p>
    <w:p>
      <w:pPr>
        <w:spacing w:after="60"/>
      </w:pPr>
      <w:r>
        <w:t xml:space="preserve">- Was lawfully known before disclosure</w:t>
      </w:r>
    </w:p>
    <w:p>
      <w:pPr>
        <w:spacing w:after="60"/>
      </w:pPr>
      <w:r>
        <w:t xml:space="preserve">- Is independently developed</w:t>
      </w:r>
    </w:p>
    <w:p>
      <w:pPr>
        <w:spacing w:after="60"/>
      </w:pPr>
      <w:r>
        <w:t xml:space="preserve">- Is legally required to be disclosed</w:t>
      </w:r>
    </w:p>
    <w:p>
      <w:pPr>
        <w:pStyle w:val="Heading1"/>
        <w:spacing w:after="160"/>
      </w:pPr>
      <w:r>
        <w:t xml:space="preserve">5. Term</w:t>
      </w:r>
    </w:p>
    <w:p>
      <w:pPr>
        <w:spacing w:after="160"/>
      </w:pPr>
      <w:r>
        <w:t xml:space="preserve">This Agreement shall remain effective during the engagement and for three (3) years after termination unless otherwise agreed.</w:t>
      </w:r>
    </w:p>
    <w:p>
      <w:pPr>
        <w:pStyle w:val="Heading1"/>
        <w:spacing w:after="160"/>
      </w:pPr>
      <w:r>
        <w:t xml:space="preserve">6. Return or Destruction</w:t>
      </w:r>
    </w:p>
    <w:p>
      <w:pPr>
        <w:spacing w:after="160"/>
      </w:pPr>
      <w:r>
        <w:t xml:space="preserve">Upon request, confidential information shall be returned or securely destroyed where reasonably practicable.</w:t>
      </w:r>
    </w:p>
    <w:p>
      <w:pPr>
        <w:pStyle w:val="Heading1"/>
        <w:spacing w:after="160"/>
      </w:pPr>
      <w:r>
        <w:t xml:space="preserve">7. Ownership</w:t>
      </w:r>
    </w:p>
    <w:p>
      <w:pPr>
        <w:spacing w:after="160"/>
      </w:pPr>
      <w:r>
        <w:t xml:space="preserve">All confidential information remains the property of the disclosing party.</w:t>
      </w:r>
    </w:p>
    <w:p>
      <w:pPr>
        <w:pStyle w:val="Heading1"/>
        <w:spacing w:after="160"/>
      </w:pPr>
      <w:r>
        <w:t xml:space="preserve">8. Governing Law</w:t>
      </w:r>
    </w:p>
    <w:p>
      <w:pPr>
        <w:spacing w:after="160"/>
      </w:pPr>
      <w:r>
        <w:t xml:space="preserve">This Agreement shall be governed by the laws of India.</w:t>
      </w:r>
    </w:p>
    <w:p>
      <w:pPr>
        <w:spacing w:after="160"/>
      </w:pPr>
      <w:r>
        <w:t xml:space="preserve">Jurisdiction: Coimbatore, Tamilnadu, India.</w:t>
      </w:r>
    </w:p>
    <w:p>
      <w:pPr>
        <w:pStyle w:val="Heading1"/>
        <w:spacing w:after="160"/>
      </w:pPr>
      <w:r>
        <w:t xml:space="preserve">9. Signatures</w:t>
      </w:r>
    </w:p>
    <w:p>
      <w:pPr>
        <w:spacing w:after="100"/>
      </w:pPr>
      <w:r>
        <w:rPr>
          <w:b/>
        </w:rPr>
        <w:t xml:space="preserve">OpenInfra Systems</w:t>
      </w:r>
    </w:p>
    <w:p>
      <w:pPr>
        <w:spacing w:after="100"/>
      </w:pPr>
      <w:r>
        <w:t xml:space="preserve">Authorized Signatory: ______________________________________________</w:t>
      </w:r>
    </w:p>
    <w:p>
      <w:pPr>
        <w:spacing w:after="100"/>
      </w:pPr>
      <w:r>
        <w:t xml:space="preserve">Name: ______________________________________________</w:t>
      </w:r>
    </w:p>
    <w:p>
      <w:pPr>
        <w:spacing w:after="100"/>
      </w:pPr>
      <w:r>
        <w:t xml:space="preserve">Designation: ______________________________________________</w:t>
      </w:r>
    </w:p>
    <w:p>
      <w:pPr>
        <w:spacing w:after="100"/>
      </w:pPr>
      <w:r>
        <w:t xml:space="preserve">Date: ______________________________________________</w:t>
      </w:r>
    </w:p>
    <w:p>
      <w:pPr>
        <w:spacing w:after="100"/>
      </w:pPr>
      <w:r>
        <w:t xml:space="preserve">Signature: ______________________________________________</w:t>
      </w:r>
    </w:p>
    <w:p>
      <w:pPr>
        <w:spacing w:after="100"/>
      </w:pPr>
      <w:r>
        <w:rPr>
          <w:b/>
        </w:rPr>
        <w:t xml:space="preserve">Client</w:t>
      </w:r>
    </w:p>
    <w:p>
      <w:pPr>
        <w:spacing w:after="100"/>
      </w:pPr>
      <w:r>
        <w:t xml:space="preserve">Authorized Signatory: ______________________________________________</w:t>
      </w:r>
    </w:p>
    <w:p>
      <w:pPr>
        <w:spacing w:after="100"/>
      </w:pPr>
      <w:r>
        <w:t xml:space="preserve">Name: ______________________________________________</w:t>
      </w:r>
    </w:p>
    <w:p>
      <w:pPr>
        <w:spacing w:after="100"/>
      </w:pPr>
      <w:r>
        <w:t xml:space="preserve">Designation: ______________________________________________</w:t>
      </w:r>
    </w:p>
    <w:p>
      <w:pPr>
        <w:spacing w:after="100"/>
      </w:pPr>
      <w:r>
        <w:t xml:space="preserve">Date: ______________________________________________</w:t>
      </w:r>
    </w:p>
    <w:p>
      <w:pPr>
        <w:spacing w:after="100"/>
      </w:pPr>
      <w:r>
        <w:t xml:space="preserve">Signature: ______________________________________________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pPr>
      <w:spacing w:before="260" w:after="120"/>
    </w:pPr>
    <w:rPr>
      <w:b/>
      <w:color w:val="3AA13A"/>
      <w:sz w:val="28"/>
    </w:rPr>
  </w:style>
</w:styles>
</file>

<file path=word/_rels/document.xml.rels><?xml version="1.0" encoding="UTF-8" standalone="yes"?>
<Relationships xmlns="http://schemas.openxmlformats.org/package/2006/relationships">
  <Relationship Id="rIdStyles" Type="http://schemas.openxmlformats.org/officeDocument/2006/relationships/styles" Target="styles.xml"/>
  <Relationship Id="rIdImage1" Type="http://schemas.openxmlformats.org/officeDocument/2006/relationships/image" Target="media/logo.png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OpenInfra Systems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Non-Disclosure Agreement</dc:title>
  <dc:creator>OpenInfra Systems</dc:creator>
  <cp:lastModifiedBy>OpenInfra Systems</cp:lastModifiedBy>
</cp:coreProperties>
</file>